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6BF660" w14:textId="01FD94A4" w:rsidR="00456D8C" w:rsidRPr="003F41C4" w:rsidRDefault="003F41C4">
      <w:pPr>
        <w:spacing w:line="560" w:lineRule="exact"/>
        <w:jc w:val="center"/>
        <w:rPr>
          <w:rFonts w:ascii="方正小标宋简体" w:eastAsia="方正小标宋简体" w:hint="eastAsia"/>
          <w:sz w:val="32"/>
          <w:szCs w:val="32"/>
        </w:rPr>
      </w:pPr>
      <w:r w:rsidRPr="003F41C4">
        <w:rPr>
          <w:rFonts w:ascii="方正小标宋简体" w:eastAsia="方正小标宋简体" w:hint="eastAsia"/>
          <w:sz w:val="44"/>
          <w:szCs w:val="44"/>
        </w:rPr>
        <w:t>提取住房公积金支付购房首付款</w:t>
      </w:r>
      <w:r w:rsidRPr="003F41C4">
        <w:rPr>
          <w:rFonts w:ascii="方正小标宋简体" w:eastAsia="方正小标宋简体" w:hint="eastAsia"/>
          <w:sz w:val="44"/>
          <w:szCs w:val="44"/>
        </w:rPr>
        <w:br/>
        <w:t>申请确认</w:t>
      </w:r>
      <w:r w:rsidR="00000000" w:rsidRPr="003F41C4">
        <w:rPr>
          <w:rFonts w:ascii="方正小标宋简体" w:eastAsia="方正小标宋简体" w:hint="eastAsia"/>
          <w:sz w:val="44"/>
          <w:szCs w:val="44"/>
        </w:rPr>
        <w:t>书</w:t>
      </w:r>
    </w:p>
    <w:p w14:paraId="0CD77015" w14:textId="77777777" w:rsidR="00456D8C" w:rsidRDefault="00456D8C">
      <w:pPr>
        <w:snapToGrid w:val="0"/>
        <w:spacing w:line="560" w:lineRule="exact"/>
        <w:rPr>
          <w:rFonts w:eastAsia="仿宋_GB2312"/>
          <w:sz w:val="32"/>
          <w:szCs w:val="32"/>
        </w:rPr>
      </w:pPr>
    </w:p>
    <w:p w14:paraId="4DED1C80" w14:textId="441252BE" w:rsidR="003F41C4" w:rsidRPr="003F41C4" w:rsidRDefault="003F41C4">
      <w:pPr>
        <w:snapToGrid w:val="0"/>
        <w:spacing w:line="560" w:lineRule="exact"/>
        <w:rPr>
          <w:rFonts w:ascii="仿宋_GB2312" w:eastAsia="仿宋_GB2312" w:hint="eastAsia"/>
          <w:sz w:val="32"/>
          <w:szCs w:val="32"/>
          <w:u w:val="single"/>
        </w:rPr>
      </w:pPr>
      <w:r w:rsidRPr="003F41C4">
        <w:rPr>
          <w:rFonts w:ascii="仿宋_GB2312" w:eastAsia="仿宋_GB2312" w:hint="eastAsia"/>
          <w:sz w:val="32"/>
          <w:szCs w:val="32"/>
        </w:rPr>
        <w:t>申请确认书编号：</w:t>
      </w:r>
      <w:r w:rsidRPr="003F41C4">
        <w:rPr>
          <w:rFonts w:ascii="仿宋_GB2312" w:eastAsia="仿宋_GB2312" w:hint="eastAsia"/>
          <w:sz w:val="32"/>
          <w:szCs w:val="32"/>
          <w:u w:val="single"/>
        </w:rPr>
        <w:t>3717XXXXXXXX</w:t>
      </w:r>
    </w:p>
    <w:p w14:paraId="1F770B1B" w14:textId="3DE411C0" w:rsidR="003F41C4" w:rsidRPr="003F41C4" w:rsidRDefault="003F41C4" w:rsidP="003F41C4">
      <w:pPr>
        <w:snapToGrid w:val="0"/>
        <w:spacing w:line="560" w:lineRule="exact"/>
        <w:rPr>
          <w:rFonts w:ascii="仿宋_GB2312" w:eastAsia="仿宋_GB2312"/>
          <w:sz w:val="32"/>
          <w:szCs w:val="32"/>
          <w:u w:val="single"/>
        </w:rPr>
      </w:pPr>
      <w:r w:rsidRPr="003F41C4">
        <w:rPr>
          <w:rFonts w:ascii="仿宋_GB2312" w:eastAsia="仿宋_GB2312" w:hint="eastAsia"/>
          <w:sz w:val="32"/>
          <w:szCs w:val="32"/>
        </w:rPr>
        <w:t>经办网点：</w:t>
      </w:r>
      <w:r w:rsidRPr="003F41C4">
        <w:rPr>
          <w:rFonts w:ascii="仿宋_GB2312" w:eastAsia="仿宋_GB2312" w:hint="eastAsia"/>
          <w:sz w:val="32"/>
          <w:szCs w:val="32"/>
          <w:u w:val="single"/>
        </w:rPr>
        <w:t>XXX</w:t>
      </w:r>
      <w:r>
        <w:rPr>
          <w:rFonts w:ascii="仿宋_GB2312" w:eastAsia="仿宋_GB2312" w:hint="eastAsia"/>
          <w:sz w:val="32"/>
          <w:szCs w:val="32"/>
          <w:u w:val="single"/>
        </w:rPr>
        <w:t>X</w:t>
      </w:r>
      <w:r w:rsidRPr="003F41C4">
        <w:rPr>
          <w:rFonts w:ascii="仿宋_GB2312" w:eastAsia="仿宋_GB2312" w:hint="eastAsia"/>
          <w:sz w:val="32"/>
          <w:szCs w:val="32"/>
          <w:u w:val="single"/>
        </w:rPr>
        <w:t>X</w:t>
      </w:r>
    </w:p>
    <w:p w14:paraId="40F69E64" w14:textId="0267AF8D" w:rsidR="003F41C4" w:rsidRPr="003F41C4" w:rsidRDefault="003F41C4" w:rsidP="003F41C4">
      <w:pPr>
        <w:snapToGrid w:val="0"/>
        <w:spacing w:line="560" w:lineRule="exact"/>
        <w:rPr>
          <w:rFonts w:ascii="仿宋_GB2312" w:eastAsia="仿宋_GB2312"/>
          <w:sz w:val="32"/>
          <w:szCs w:val="32"/>
          <w:u w:val="single"/>
        </w:rPr>
      </w:pPr>
      <w:r>
        <w:rPr>
          <w:rFonts w:ascii="仿宋_GB2312" w:eastAsia="仿宋_GB2312" w:hint="eastAsia"/>
          <w:sz w:val="32"/>
          <w:szCs w:val="32"/>
        </w:rPr>
        <w:t>所购房屋地址</w:t>
      </w:r>
      <w:r w:rsidRPr="003F41C4">
        <w:rPr>
          <w:rFonts w:ascii="仿宋_GB2312" w:eastAsia="仿宋_GB2312" w:hint="eastAsia"/>
          <w:sz w:val="32"/>
          <w:szCs w:val="32"/>
        </w:rPr>
        <w:t>：</w:t>
      </w:r>
      <w:r>
        <w:rPr>
          <w:rFonts w:ascii="仿宋_GB2312" w:eastAsia="仿宋_GB2312" w:hint="eastAsia"/>
          <w:sz w:val="32"/>
          <w:szCs w:val="32"/>
        </w:rPr>
        <w:t>菏泽市</w:t>
      </w:r>
      <w:r w:rsidRPr="003F41C4">
        <w:rPr>
          <w:rFonts w:ascii="仿宋_GB2312" w:eastAsia="仿宋_GB2312" w:hint="eastAsia"/>
          <w:sz w:val="32"/>
          <w:szCs w:val="32"/>
          <w:u w:val="single"/>
        </w:rPr>
        <w:t>XXXX</w:t>
      </w:r>
    </w:p>
    <w:p w14:paraId="3FF399BD" w14:textId="6C568304" w:rsidR="00456D8C" w:rsidRPr="003F41C4" w:rsidRDefault="00000000">
      <w:pPr>
        <w:snapToGrid w:val="0"/>
        <w:spacing w:line="560" w:lineRule="exact"/>
        <w:rPr>
          <w:rFonts w:ascii="仿宋_GB2312" w:eastAsia="仿宋_GB2312" w:hint="eastAsia"/>
          <w:sz w:val="32"/>
          <w:szCs w:val="32"/>
        </w:rPr>
      </w:pPr>
      <w:r w:rsidRPr="003F41C4">
        <w:rPr>
          <w:rFonts w:ascii="仿宋_GB2312" w:eastAsia="仿宋_GB2312" w:hint="eastAsia"/>
          <w:sz w:val="32"/>
          <w:szCs w:val="32"/>
        </w:rPr>
        <w:t>【申请人1</w:t>
      </w:r>
      <w:r w:rsidRPr="003F41C4">
        <w:rPr>
          <w:rFonts w:ascii="仿宋_GB2312" w:eastAsia="仿宋_GB2312" w:hint="eastAsia"/>
          <w:sz w:val="32"/>
          <w:szCs w:val="32"/>
          <w:shd w:val="clear" w:color="auto" w:fill="FFFFFF"/>
        </w:rPr>
        <w:sym w:font="Wingdings 2" w:char="00A3"/>
      </w:r>
      <w:r w:rsidRPr="003F41C4">
        <w:rPr>
          <w:rFonts w:ascii="仿宋_GB2312" w:eastAsia="仿宋_GB2312" w:hint="eastAsia"/>
          <w:sz w:val="32"/>
          <w:szCs w:val="32"/>
          <w:shd w:val="clear" w:color="auto" w:fill="FFFFFF"/>
        </w:rPr>
        <w:t xml:space="preserve">购房人 </w:t>
      </w:r>
      <w:r w:rsidRPr="003F41C4">
        <w:rPr>
          <w:rFonts w:ascii="仿宋_GB2312" w:eastAsia="仿宋_GB2312" w:hint="eastAsia"/>
          <w:sz w:val="32"/>
          <w:szCs w:val="32"/>
          <w:shd w:val="clear" w:color="auto" w:fill="FFFFFF"/>
        </w:rPr>
        <w:sym w:font="Wingdings 2" w:char="00A3"/>
      </w:r>
      <w:r w:rsidRPr="003F41C4">
        <w:rPr>
          <w:rFonts w:ascii="仿宋_GB2312" w:eastAsia="仿宋_GB2312" w:hint="eastAsia"/>
          <w:sz w:val="32"/>
          <w:szCs w:val="32"/>
          <w:shd w:val="clear" w:color="auto" w:fill="FFFFFF"/>
        </w:rPr>
        <w:t>购房人配偶</w:t>
      </w:r>
      <w:r w:rsidRPr="003F41C4">
        <w:rPr>
          <w:rFonts w:ascii="仿宋_GB2312" w:eastAsia="仿宋_GB2312" w:hint="eastAsia"/>
          <w:sz w:val="32"/>
          <w:szCs w:val="32"/>
        </w:rPr>
        <w:t xml:space="preserve">  】</w:t>
      </w:r>
    </w:p>
    <w:p w14:paraId="7F5DC5C4" w14:textId="77777777" w:rsidR="00456D8C" w:rsidRPr="003F41C4" w:rsidRDefault="00000000">
      <w:pPr>
        <w:snapToGrid w:val="0"/>
        <w:spacing w:line="560" w:lineRule="exact"/>
        <w:rPr>
          <w:rFonts w:ascii="仿宋_GB2312" w:eastAsia="仿宋_GB2312" w:hint="eastAsia"/>
          <w:sz w:val="32"/>
          <w:szCs w:val="32"/>
        </w:rPr>
      </w:pPr>
      <w:r w:rsidRPr="003F41C4">
        <w:rPr>
          <w:rFonts w:ascii="仿宋_GB2312" w:eastAsia="仿宋_GB2312" w:hint="eastAsia"/>
          <w:sz w:val="32"/>
          <w:szCs w:val="32"/>
        </w:rPr>
        <w:t>姓名：</w:t>
      </w:r>
      <w:r w:rsidRPr="003F41C4">
        <w:rPr>
          <w:rFonts w:ascii="仿宋_GB2312" w:eastAsia="仿宋_GB2312" w:hint="eastAsia"/>
          <w:sz w:val="32"/>
          <w:szCs w:val="32"/>
          <w:u w:val="single"/>
        </w:rPr>
        <w:t xml:space="preserve">              </w:t>
      </w:r>
      <w:r w:rsidRPr="003F41C4">
        <w:rPr>
          <w:rFonts w:ascii="仿宋_GB2312" w:eastAsia="仿宋_GB2312" w:hint="eastAsia"/>
          <w:sz w:val="32"/>
          <w:szCs w:val="32"/>
        </w:rPr>
        <w:t xml:space="preserve">  证件号码：</w:t>
      </w:r>
      <w:r w:rsidRPr="003F41C4">
        <w:rPr>
          <w:rFonts w:ascii="仿宋_GB2312" w:eastAsia="仿宋_GB2312" w:hint="eastAsia"/>
          <w:sz w:val="32"/>
          <w:szCs w:val="32"/>
          <w:u w:val="single"/>
        </w:rPr>
        <w:t xml:space="preserve">                    </w:t>
      </w:r>
    </w:p>
    <w:p w14:paraId="4B78F5CD" w14:textId="77777777" w:rsidR="00456D8C" w:rsidRPr="003F41C4" w:rsidRDefault="00000000">
      <w:pPr>
        <w:snapToGrid w:val="0"/>
        <w:spacing w:line="560" w:lineRule="exact"/>
        <w:rPr>
          <w:rFonts w:ascii="仿宋_GB2312" w:eastAsia="仿宋_GB2312" w:hint="eastAsia"/>
          <w:sz w:val="32"/>
          <w:szCs w:val="32"/>
          <w:u w:val="single"/>
        </w:rPr>
      </w:pPr>
      <w:r w:rsidRPr="003F41C4">
        <w:rPr>
          <w:rFonts w:ascii="仿宋_GB2312" w:eastAsia="仿宋_GB2312" w:hint="eastAsia"/>
          <w:sz w:val="32"/>
          <w:szCs w:val="32"/>
        </w:rPr>
        <w:t>公积金账号：</w:t>
      </w:r>
      <w:r w:rsidRPr="003F41C4">
        <w:rPr>
          <w:rFonts w:ascii="仿宋_GB2312" w:eastAsia="仿宋_GB2312" w:hint="eastAsia"/>
          <w:sz w:val="32"/>
          <w:szCs w:val="32"/>
          <w:u w:val="single"/>
        </w:rPr>
        <w:t xml:space="preserve">                  </w:t>
      </w:r>
      <w:r w:rsidRPr="003F41C4">
        <w:rPr>
          <w:rFonts w:ascii="仿宋_GB2312" w:eastAsia="仿宋_GB2312" w:hint="eastAsia"/>
          <w:sz w:val="32"/>
          <w:szCs w:val="32"/>
        </w:rPr>
        <w:t xml:space="preserve"> 手机号码：</w:t>
      </w:r>
      <w:r w:rsidRPr="003F41C4">
        <w:rPr>
          <w:rFonts w:ascii="仿宋_GB2312" w:eastAsia="仿宋_GB2312" w:hint="eastAsia"/>
          <w:sz w:val="32"/>
          <w:szCs w:val="32"/>
          <w:u w:val="single"/>
        </w:rPr>
        <w:t xml:space="preserve">           </w:t>
      </w:r>
    </w:p>
    <w:p w14:paraId="7A7A8E37" w14:textId="77777777" w:rsidR="00456D8C" w:rsidRPr="003F41C4" w:rsidRDefault="00000000">
      <w:pPr>
        <w:pStyle w:val="a3"/>
        <w:snapToGrid w:val="0"/>
        <w:spacing w:after="0" w:line="560" w:lineRule="exact"/>
        <w:rPr>
          <w:rFonts w:ascii="仿宋_GB2312" w:eastAsia="仿宋_GB2312" w:hint="eastAsia"/>
        </w:rPr>
      </w:pPr>
      <w:r w:rsidRPr="003F41C4">
        <w:rPr>
          <w:rFonts w:ascii="仿宋_GB2312" w:eastAsia="仿宋_GB2312" w:hAnsi="Times New Roman" w:hint="eastAsia"/>
          <w:sz w:val="32"/>
          <w:szCs w:val="32"/>
        </w:rPr>
        <w:t>提取金额：</w:t>
      </w:r>
      <w:r w:rsidRPr="003F41C4">
        <w:rPr>
          <w:rFonts w:ascii="仿宋_GB2312" w:eastAsia="仿宋_GB2312" w:hAnsi="Times New Roman" w:hint="eastAsia"/>
          <w:sz w:val="32"/>
          <w:szCs w:val="32"/>
          <w:u w:val="single"/>
        </w:rPr>
        <w:t xml:space="preserve">            </w:t>
      </w:r>
    </w:p>
    <w:p w14:paraId="4AAEBE87" w14:textId="77777777" w:rsidR="00456D8C" w:rsidRPr="003F41C4" w:rsidRDefault="00000000">
      <w:pPr>
        <w:snapToGrid w:val="0"/>
        <w:spacing w:line="560" w:lineRule="exact"/>
        <w:rPr>
          <w:rFonts w:ascii="仿宋_GB2312" w:eastAsia="仿宋_GB2312" w:hint="eastAsia"/>
          <w:sz w:val="32"/>
          <w:szCs w:val="32"/>
        </w:rPr>
      </w:pPr>
      <w:r w:rsidRPr="003F41C4">
        <w:rPr>
          <w:rFonts w:ascii="仿宋_GB2312" w:eastAsia="仿宋_GB2312" w:hint="eastAsia"/>
          <w:sz w:val="32"/>
          <w:szCs w:val="32"/>
        </w:rPr>
        <w:t>【申请人2</w:t>
      </w:r>
      <w:r w:rsidRPr="003F41C4">
        <w:rPr>
          <w:rFonts w:ascii="仿宋_GB2312" w:eastAsia="仿宋_GB2312" w:hint="eastAsia"/>
          <w:sz w:val="32"/>
          <w:szCs w:val="32"/>
          <w:shd w:val="clear" w:color="auto" w:fill="FFFFFF"/>
        </w:rPr>
        <w:sym w:font="Wingdings 2" w:char="00A3"/>
      </w:r>
      <w:r w:rsidRPr="003F41C4">
        <w:rPr>
          <w:rFonts w:ascii="仿宋_GB2312" w:eastAsia="仿宋_GB2312" w:hint="eastAsia"/>
          <w:sz w:val="32"/>
          <w:szCs w:val="32"/>
          <w:shd w:val="clear" w:color="auto" w:fill="FFFFFF"/>
        </w:rPr>
        <w:t xml:space="preserve">购房人 </w:t>
      </w:r>
      <w:r w:rsidRPr="003F41C4">
        <w:rPr>
          <w:rFonts w:ascii="仿宋_GB2312" w:eastAsia="仿宋_GB2312" w:hint="eastAsia"/>
          <w:sz w:val="32"/>
          <w:szCs w:val="32"/>
          <w:shd w:val="clear" w:color="auto" w:fill="FFFFFF"/>
        </w:rPr>
        <w:sym w:font="Wingdings 2" w:char="00A3"/>
      </w:r>
      <w:r w:rsidRPr="003F41C4">
        <w:rPr>
          <w:rFonts w:ascii="仿宋_GB2312" w:eastAsia="仿宋_GB2312" w:hint="eastAsia"/>
          <w:sz w:val="32"/>
          <w:szCs w:val="32"/>
          <w:shd w:val="clear" w:color="auto" w:fill="FFFFFF"/>
        </w:rPr>
        <w:t>购房人配偶</w:t>
      </w:r>
      <w:r w:rsidRPr="003F41C4">
        <w:rPr>
          <w:rFonts w:ascii="仿宋_GB2312" w:eastAsia="仿宋_GB2312" w:hint="eastAsia"/>
          <w:sz w:val="32"/>
          <w:szCs w:val="32"/>
        </w:rPr>
        <w:t xml:space="preserve">  】</w:t>
      </w:r>
    </w:p>
    <w:p w14:paraId="2CD02646" w14:textId="77777777" w:rsidR="00456D8C" w:rsidRPr="003F41C4" w:rsidRDefault="00000000">
      <w:pPr>
        <w:snapToGrid w:val="0"/>
        <w:spacing w:line="560" w:lineRule="exact"/>
        <w:rPr>
          <w:rFonts w:ascii="仿宋_GB2312" w:eastAsia="仿宋_GB2312" w:hint="eastAsia"/>
          <w:sz w:val="32"/>
          <w:szCs w:val="32"/>
        </w:rPr>
      </w:pPr>
      <w:r w:rsidRPr="003F41C4">
        <w:rPr>
          <w:rFonts w:ascii="仿宋_GB2312" w:eastAsia="仿宋_GB2312" w:hint="eastAsia"/>
          <w:sz w:val="32"/>
          <w:szCs w:val="32"/>
        </w:rPr>
        <w:t>姓名：</w:t>
      </w:r>
      <w:r w:rsidRPr="003F41C4">
        <w:rPr>
          <w:rFonts w:ascii="仿宋_GB2312" w:eastAsia="仿宋_GB2312" w:hint="eastAsia"/>
          <w:sz w:val="32"/>
          <w:szCs w:val="32"/>
          <w:u w:val="single"/>
        </w:rPr>
        <w:t xml:space="preserve">              </w:t>
      </w:r>
      <w:r w:rsidRPr="003F41C4">
        <w:rPr>
          <w:rFonts w:ascii="仿宋_GB2312" w:eastAsia="仿宋_GB2312" w:hint="eastAsia"/>
          <w:sz w:val="32"/>
          <w:szCs w:val="32"/>
        </w:rPr>
        <w:t xml:space="preserve">  证件号码：</w:t>
      </w:r>
      <w:r w:rsidRPr="003F41C4">
        <w:rPr>
          <w:rFonts w:ascii="仿宋_GB2312" w:eastAsia="仿宋_GB2312" w:hint="eastAsia"/>
          <w:sz w:val="32"/>
          <w:szCs w:val="32"/>
          <w:u w:val="single"/>
        </w:rPr>
        <w:t xml:space="preserve">                    </w:t>
      </w:r>
    </w:p>
    <w:p w14:paraId="48590E1E" w14:textId="77777777" w:rsidR="00456D8C" w:rsidRPr="003F41C4" w:rsidRDefault="00000000">
      <w:pPr>
        <w:snapToGrid w:val="0"/>
        <w:spacing w:line="560" w:lineRule="exact"/>
        <w:rPr>
          <w:rFonts w:ascii="仿宋_GB2312" w:eastAsia="仿宋_GB2312" w:hint="eastAsia"/>
          <w:sz w:val="32"/>
          <w:szCs w:val="32"/>
          <w:u w:val="single"/>
        </w:rPr>
      </w:pPr>
      <w:r w:rsidRPr="003F41C4">
        <w:rPr>
          <w:rFonts w:ascii="仿宋_GB2312" w:eastAsia="仿宋_GB2312" w:hint="eastAsia"/>
          <w:sz w:val="32"/>
          <w:szCs w:val="32"/>
        </w:rPr>
        <w:t>公积金账号：</w:t>
      </w:r>
      <w:r w:rsidRPr="003F41C4">
        <w:rPr>
          <w:rFonts w:ascii="仿宋_GB2312" w:eastAsia="仿宋_GB2312" w:hint="eastAsia"/>
          <w:sz w:val="32"/>
          <w:szCs w:val="32"/>
          <w:u w:val="single"/>
        </w:rPr>
        <w:t xml:space="preserve">                  </w:t>
      </w:r>
      <w:r w:rsidRPr="003F41C4">
        <w:rPr>
          <w:rFonts w:ascii="仿宋_GB2312" w:eastAsia="仿宋_GB2312" w:hint="eastAsia"/>
          <w:sz w:val="32"/>
          <w:szCs w:val="32"/>
        </w:rPr>
        <w:t xml:space="preserve"> 手机号码：</w:t>
      </w:r>
      <w:r w:rsidRPr="003F41C4">
        <w:rPr>
          <w:rFonts w:ascii="仿宋_GB2312" w:eastAsia="仿宋_GB2312" w:hint="eastAsia"/>
          <w:sz w:val="32"/>
          <w:szCs w:val="32"/>
          <w:u w:val="single"/>
        </w:rPr>
        <w:t xml:space="preserve">           </w:t>
      </w:r>
    </w:p>
    <w:p w14:paraId="1B7F61B4" w14:textId="77777777" w:rsidR="00456D8C" w:rsidRDefault="00000000">
      <w:pPr>
        <w:pStyle w:val="a3"/>
        <w:snapToGrid w:val="0"/>
        <w:spacing w:after="0" w:line="560" w:lineRule="exact"/>
        <w:rPr>
          <w:rFonts w:ascii="仿宋_GB2312" w:eastAsia="仿宋_GB2312" w:hAnsi="Times New Roman"/>
          <w:sz w:val="32"/>
          <w:szCs w:val="32"/>
          <w:u w:val="single"/>
        </w:rPr>
      </w:pPr>
      <w:r w:rsidRPr="003F41C4">
        <w:rPr>
          <w:rFonts w:ascii="仿宋_GB2312" w:eastAsia="仿宋_GB2312" w:hAnsi="Times New Roman" w:hint="eastAsia"/>
          <w:sz w:val="32"/>
          <w:szCs w:val="32"/>
        </w:rPr>
        <w:t>提取金额：</w:t>
      </w:r>
      <w:r w:rsidRPr="003F41C4">
        <w:rPr>
          <w:rFonts w:ascii="仿宋_GB2312" w:eastAsia="仿宋_GB2312" w:hAnsi="Times New Roman" w:hint="eastAsia"/>
          <w:sz w:val="32"/>
          <w:szCs w:val="32"/>
          <w:u w:val="single"/>
        </w:rPr>
        <w:t xml:space="preserve">            </w:t>
      </w:r>
    </w:p>
    <w:p w14:paraId="61F59315" w14:textId="52D61934" w:rsidR="003F41C4" w:rsidRPr="003F41C4" w:rsidRDefault="003F41C4" w:rsidP="003F41C4">
      <w:pPr>
        <w:snapToGrid w:val="0"/>
        <w:spacing w:line="560" w:lineRule="exact"/>
        <w:rPr>
          <w:rFonts w:ascii="仿宋_GB2312" w:eastAsia="仿宋_GB2312" w:hint="eastAsia"/>
          <w:sz w:val="32"/>
          <w:szCs w:val="32"/>
          <w:u w:val="single"/>
          <w:shd w:val="clear" w:color="auto" w:fill="FFFFFF"/>
        </w:rPr>
      </w:pPr>
      <w:r>
        <w:rPr>
          <w:rFonts w:ascii="仿宋_GB2312" w:eastAsia="仿宋_GB2312" w:hint="eastAsia"/>
          <w:sz w:val="32"/>
          <w:szCs w:val="32"/>
          <w:shd w:val="clear" w:color="auto" w:fill="FFFFFF"/>
        </w:rPr>
        <w:t>预售</w:t>
      </w:r>
      <w:r w:rsidRPr="003F41C4">
        <w:rPr>
          <w:rFonts w:ascii="仿宋_GB2312" w:eastAsia="仿宋_GB2312" w:hint="eastAsia"/>
          <w:sz w:val="32"/>
          <w:szCs w:val="32"/>
          <w:shd w:val="clear" w:color="auto" w:fill="FFFFFF"/>
        </w:rPr>
        <w:t>资金监控银行：</w:t>
      </w:r>
      <w:r w:rsidRPr="003F41C4">
        <w:rPr>
          <w:rFonts w:ascii="仿宋_GB2312" w:eastAsia="仿宋_GB2312" w:hint="eastAsia"/>
          <w:sz w:val="32"/>
          <w:szCs w:val="32"/>
          <w:u w:val="single"/>
          <w:shd w:val="clear" w:color="auto" w:fill="FFFFFF"/>
        </w:rPr>
        <w:t xml:space="preserve">                        </w:t>
      </w:r>
    </w:p>
    <w:p w14:paraId="25186BDD" w14:textId="155240AB" w:rsidR="003F41C4" w:rsidRPr="003F41C4" w:rsidRDefault="003F41C4" w:rsidP="003F41C4">
      <w:pPr>
        <w:snapToGrid w:val="0"/>
        <w:spacing w:line="560" w:lineRule="exact"/>
        <w:rPr>
          <w:rFonts w:ascii="仿宋_GB2312" w:eastAsia="仿宋_GB2312" w:hint="eastAsia"/>
          <w:sz w:val="32"/>
          <w:szCs w:val="32"/>
          <w:u w:val="single"/>
          <w:shd w:val="clear" w:color="auto" w:fill="FFFFFF"/>
        </w:rPr>
      </w:pPr>
      <w:r>
        <w:rPr>
          <w:rFonts w:ascii="仿宋_GB2312" w:eastAsia="仿宋_GB2312" w:hint="eastAsia"/>
          <w:sz w:val="32"/>
          <w:szCs w:val="32"/>
          <w:shd w:val="clear" w:color="auto" w:fill="FFFFFF"/>
        </w:rPr>
        <w:t>预售</w:t>
      </w:r>
      <w:r w:rsidRPr="003F41C4">
        <w:rPr>
          <w:rFonts w:ascii="仿宋_GB2312" w:eastAsia="仿宋_GB2312" w:hint="eastAsia"/>
          <w:sz w:val="32"/>
          <w:szCs w:val="32"/>
          <w:shd w:val="clear" w:color="auto" w:fill="FFFFFF"/>
        </w:rPr>
        <w:t>资金监管账户名称：</w:t>
      </w:r>
      <w:r w:rsidRPr="003F41C4">
        <w:rPr>
          <w:rFonts w:ascii="仿宋_GB2312" w:eastAsia="仿宋_GB2312" w:hint="eastAsia"/>
          <w:sz w:val="32"/>
          <w:szCs w:val="32"/>
          <w:u w:val="single"/>
          <w:shd w:val="clear" w:color="auto" w:fill="FFFFFF"/>
        </w:rPr>
        <w:t xml:space="preserve">                     </w:t>
      </w:r>
    </w:p>
    <w:p w14:paraId="34EED1F5" w14:textId="0AB53819" w:rsidR="003F41C4" w:rsidRPr="003F41C4" w:rsidRDefault="003F41C4" w:rsidP="003F41C4">
      <w:pPr>
        <w:snapToGrid w:val="0"/>
        <w:spacing w:line="560" w:lineRule="exact"/>
        <w:rPr>
          <w:rFonts w:ascii="仿宋_GB2312" w:eastAsia="仿宋_GB2312" w:hint="eastAsia"/>
          <w:sz w:val="32"/>
          <w:szCs w:val="32"/>
          <w:u w:val="single"/>
          <w:shd w:val="clear" w:color="auto" w:fill="FFFFFF"/>
        </w:rPr>
      </w:pPr>
      <w:r>
        <w:rPr>
          <w:rFonts w:ascii="仿宋_GB2312" w:eastAsia="仿宋_GB2312" w:hint="eastAsia"/>
          <w:sz w:val="32"/>
          <w:szCs w:val="32"/>
          <w:shd w:val="clear" w:color="auto" w:fill="FFFFFF"/>
        </w:rPr>
        <w:t>预售</w:t>
      </w:r>
      <w:r w:rsidRPr="003F41C4">
        <w:rPr>
          <w:rFonts w:ascii="仿宋_GB2312" w:eastAsia="仿宋_GB2312" w:hint="eastAsia"/>
          <w:sz w:val="32"/>
          <w:szCs w:val="32"/>
          <w:shd w:val="clear" w:color="auto" w:fill="FFFFFF"/>
        </w:rPr>
        <w:t>资金监管账号：</w:t>
      </w:r>
      <w:r w:rsidRPr="003F41C4">
        <w:rPr>
          <w:rFonts w:ascii="仿宋_GB2312" w:eastAsia="仿宋_GB2312" w:hint="eastAsia"/>
          <w:sz w:val="32"/>
          <w:szCs w:val="32"/>
          <w:u w:val="single"/>
          <w:shd w:val="clear" w:color="auto" w:fill="FFFFFF"/>
        </w:rPr>
        <w:t xml:space="preserve">                        </w:t>
      </w:r>
    </w:p>
    <w:p w14:paraId="22138A8C" w14:textId="77777777" w:rsidR="003F41C4" w:rsidRDefault="003F41C4">
      <w:pPr>
        <w:pStyle w:val="a3"/>
        <w:snapToGrid w:val="0"/>
        <w:spacing w:after="0" w:line="560" w:lineRule="exact"/>
        <w:rPr>
          <w:rFonts w:ascii="仿宋_GB2312" w:eastAsia="仿宋_GB2312" w:hAnsi="Times New Roman"/>
          <w:sz w:val="32"/>
          <w:szCs w:val="32"/>
        </w:rPr>
      </w:pPr>
    </w:p>
    <w:p w14:paraId="2D81935A" w14:textId="06400907" w:rsidR="003F41C4" w:rsidRDefault="003F41C4" w:rsidP="003F41C4">
      <w:pPr>
        <w:pStyle w:val="a3"/>
        <w:snapToGrid w:val="0"/>
        <w:spacing w:after="0"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以上申请人住房公积金账户余额合计</w:t>
      </w:r>
      <w:r>
        <w:rPr>
          <w:rFonts w:ascii="仿宋_GB2312" w:eastAsia="仿宋_GB2312" w:hAnsi="Times New Roman" w:hint="eastAsia"/>
          <w:sz w:val="32"/>
          <w:szCs w:val="32"/>
          <w:u w:val="single"/>
        </w:rPr>
        <w:t xml:space="preserve">          </w:t>
      </w:r>
      <w:r w:rsidRPr="003F41C4">
        <w:rPr>
          <w:rFonts w:ascii="仿宋_GB2312" w:eastAsia="仿宋_GB2312" w:hAnsi="Times New Roman" w:hint="eastAsia"/>
          <w:sz w:val="32"/>
          <w:szCs w:val="32"/>
        </w:rPr>
        <w:t>元</w:t>
      </w:r>
      <w:r>
        <w:rPr>
          <w:rFonts w:ascii="仿宋_GB2312" w:eastAsia="仿宋_GB2312" w:hAnsi="Times New Roman" w:hint="eastAsia"/>
          <w:sz w:val="32"/>
          <w:szCs w:val="32"/>
        </w:rPr>
        <w:t>将在商品房买卖合同网签后划转至商品房预售资金监管账户用于支付购房首付款。</w:t>
      </w:r>
    </w:p>
    <w:p w14:paraId="0E839989" w14:textId="68398F62" w:rsidR="009D67F3" w:rsidRPr="009D67F3" w:rsidRDefault="009D67F3" w:rsidP="009D67F3">
      <w:pPr>
        <w:pStyle w:val="a3"/>
        <w:snapToGrid w:val="0"/>
        <w:spacing w:after="0" w:line="560" w:lineRule="exact"/>
        <w:ind w:firstLineChars="200" w:firstLine="640"/>
        <w:rPr>
          <w:rFonts w:ascii="仿宋_GB2312" w:eastAsia="仿宋_GB2312" w:hAnsi="Times New Roman" w:hint="eastAsia"/>
          <w:sz w:val="32"/>
          <w:szCs w:val="32"/>
        </w:rPr>
      </w:pPr>
      <w:r w:rsidRPr="009D67F3">
        <w:rPr>
          <w:rFonts w:ascii="仿宋_GB2312" w:eastAsia="仿宋_GB2312" w:hAnsi="Times New Roman" w:hint="eastAsia"/>
          <w:sz w:val="32"/>
          <w:szCs w:val="32"/>
        </w:rPr>
        <w:t>申请人</w:t>
      </w:r>
      <w:r>
        <w:rPr>
          <w:rFonts w:ascii="仿宋_GB2312" w:eastAsia="仿宋_GB2312" w:hAnsi="Times New Roman" w:hint="eastAsia"/>
          <w:sz w:val="32"/>
          <w:szCs w:val="32"/>
        </w:rPr>
        <w:t>已知悉</w:t>
      </w:r>
      <w:r w:rsidRPr="009D67F3">
        <w:rPr>
          <w:rFonts w:ascii="仿宋_GB2312" w:eastAsia="仿宋_GB2312" w:hAnsi="Times New Roman" w:hint="eastAsia"/>
          <w:sz w:val="32"/>
          <w:szCs w:val="32"/>
        </w:rPr>
        <w:t>并自愿遵守以下规则</w:t>
      </w:r>
      <w:r>
        <w:rPr>
          <w:rFonts w:ascii="仿宋_GB2312" w:eastAsia="仿宋_GB2312" w:hAnsi="Times New Roman" w:hint="eastAsia"/>
          <w:sz w:val="32"/>
          <w:szCs w:val="32"/>
        </w:rPr>
        <w:t>：</w:t>
      </w:r>
    </w:p>
    <w:p w14:paraId="7FA4917B" w14:textId="7693CD21" w:rsidR="009D67F3" w:rsidRPr="009D67F3" w:rsidRDefault="009D67F3" w:rsidP="009D67F3">
      <w:pPr>
        <w:pStyle w:val="a3"/>
        <w:snapToGrid w:val="0"/>
        <w:spacing w:line="560" w:lineRule="exact"/>
        <w:ind w:firstLineChars="200" w:firstLine="640"/>
        <w:rPr>
          <w:rFonts w:ascii="仿宋_GB2312" w:eastAsia="仿宋_GB2312" w:hAnsi="Times New Roman" w:hint="eastAsia"/>
          <w:sz w:val="32"/>
          <w:szCs w:val="32"/>
        </w:rPr>
      </w:pPr>
      <w:r w:rsidRPr="009D67F3">
        <w:rPr>
          <w:rFonts w:ascii="仿宋_GB2312" w:eastAsia="仿宋_GB2312" w:hAnsi="Times New Roman" w:hint="eastAsia"/>
          <w:sz w:val="32"/>
          <w:szCs w:val="32"/>
        </w:rPr>
        <w:t>（一）需与房地产开发企业在商品房买卖合同中补充约定网签后划转住房公积金账户余额至商品房预售资金监管</w:t>
      </w:r>
      <w:r w:rsidRPr="009D67F3">
        <w:rPr>
          <w:rFonts w:ascii="仿宋_GB2312" w:eastAsia="仿宋_GB2312" w:hAnsi="Times New Roman" w:hint="eastAsia"/>
          <w:sz w:val="32"/>
          <w:szCs w:val="32"/>
        </w:rPr>
        <w:lastRenderedPageBreak/>
        <w:t>账户用于支付购房首付款。并在拟定合同相关条款时，充分考虑申请提取住房公积金支付购房首付款须经审批和资金达账等因素影响，双方友好协商约定相对充裕的首期款支付截止时间，以降低违约风险。</w:t>
      </w:r>
    </w:p>
    <w:p w14:paraId="6B946B88" w14:textId="04DD6993" w:rsidR="009D67F3" w:rsidRPr="009D67F3" w:rsidRDefault="009D67F3" w:rsidP="009D67F3">
      <w:pPr>
        <w:pStyle w:val="a3"/>
        <w:snapToGrid w:val="0"/>
        <w:spacing w:line="560" w:lineRule="exact"/>
        <w:ind w:firstLineChars="200" w:firstLine="640"/>
        <w:rPr>
          <w:rFonts w:ascii="仿宋_GB2312" w:eastAsia="仿宋_GB2312" w:hAnsi="Times New Roman" w:hint="eastAsia"/>
          <w:sz w:val="32"/>
          <w:szCs w:val="32"/>
        </w:rPr>
      </w:pPr>
      <w:r w:rsidRPr="009D67F3">
        <w:rPr>
          <w:rFonts w:ascii="仿宋_GB2312" w:eastAsia="仿宋_GB2312" w:hAnsi="Times New Roman" w:hint="eastAsia"/>
          <w:sz w:val="32"/>
          <w:szCs w:val="32"/>
        </w:rPr>
        <w:t>（二）商品房买卖合同网签后，任一申请人携带规定材料至</w:t>
      </w:r>
      <w:r>
        <w:rPr>
          <w:rFonts w:ascii="仿宋_GB2312" w:eastAsia="仿宋_GB2312" w:hAnsi="Times New Roman" w:hint="eastAsia"/>
          <w:sz w:val="32"/>
          <w:szCs w:val="32"/>
        </w:rPr>
        <w:t>菏泽市</w:t>
      </w:r>
      <w:r w:rsidRPr="009D67F3">
        <w:rPr>
          <w:rFonts w:ascii="仿宋_GB2312" w:eastAsia="仿宋_GB2312" w:hAnsi="Times New Roman" w:hint="eastAsia"/>
          <w:sz w:val="32"/>
          <w:szCs w:val="32"/>
        </w:rPr>
        <w:t>住房公积金管理中心下设网点申请划转购房首付款，</w:t>
      </w:r>
      <w:r>
        <w:rPr>
          <w:rFonts w:ascii="仿宋_GB2312" w:eastAsia="仿宋_GB2312" w:hAnsi="Times New Roman" w:hint="eastAsia"/>
          <w:sz w:val="32"/>
          <w:szCs w:val="32"/>
        </w:rPr>
        <w:t>菏泽市</w:t>
      </w:r>
      <w:r w:rsidRPr="009D67F3">
        <w:rPr>
          <w:rFonts w:ascii="仿宋_GB2312" w:eastAsia="仿宋_GB2312" w:hAnsi="Times New Roman" w:hint="eastAsia"/>
          <w:sz w:val="32"/>
          <w:szCs w:val="32"/>
        </w:rPr>
        <w:t>住房公积金管理中心将在收到申请人提交完整资料后的 3 个工作日内完成审批。</w:t>
      </w:r>
    </w:p>
    <w:p w14:paraId="5A73FDDE" w14:textId="464DA37E" w:rsidR="009D67F3" w:rsidRPr="009D67F3" w:rsidRDefault="009D67F3" w:rsidP="009D67F3">
      <w:pPr>
        <w:pStyle w:val="a3"/>
        <w:snapToGrid w:val="0"/>
        <w:spacing w:line="560" w:lineRule="exact"/>
        <w:ind w:firstLineChars="200" w:firstLine="640"/>
        <w:rPr>
          <w:rFonts w:ascii="仿宋_GB2312" w:eastAsia="仿宋_GB2312" w:hAnsi="Times New Roman" w:hint="eastAsia"/>
          <w:sz w:val="32"/>
          <w:szCs w:val="32"/>
        </w:rPr>
      </w:pPr>
      <w:r w:rsidRPr="009D67F3">
        <w:rPr>
          <w:rFonts w:ascii="仿宋_GB2312" w:eastAsia="仿宋_GB2312" w:hAnsi="Times New Roman" w:hint="eastAsia"/>
          <w:sz w:val="32"/>
          <w:szCs w:val="32"/>
        </w:rPr>
        <w:t>（三）自签订此申请确认书至首付款划转至商品房预售资金监管账户前，申请人不能办理个人住房公积金账户转移、注销及其他住房公积金提取业务。</w:t>
      </w:r>
    </w:p>
    <w:p w14:paraId="10CE6879" w14:textId="56C4EC64" w:rsidR="009D67F3" w:rsidRDefault="009D67F3" w:rsidP="009D67F3">
      <w:pPr>
        <w:pStyle w:val="a3"/>
        <w:snapToGrid w:val="0"/>
        <w:spacing w:line="560" w:lineRule="exact"/>
        <w:ind w:firstLineChars="200" w:firstLine="640"/>
        <w:rPr>
          <w:rFonts w:ascii="仿宋_GB2312" w:eastAsia="仿宋_GB2312" w:hAnsi="Times New Roman"/>
          <w:sz w:val="32"/>
          <w:szCs w:val="32"/>
        </w:rPr>
      </w:pPr>
      <w:r w:rsidRPr="009D67F3">
        <w:rPr>
          <w:rFonts w:ascii="仿宋_GB2312" w:eastAsia="仿宋_GB2312" w:hAnsi="Times New Roman" w:hint="eastAsia"/>
          <w:sz w:val="32"/>
          <w:szCs w:val="32"/>
        </w:rPr>
        <w:t>（</w:t>
      </w:r>
      <w:r>
        <w:rPr>
          <w:rFonts w:ascii="仿宋_GB2312" w:eastAsia="仿宋_GB2312" w:hAnsi="Times New Roman" w:hint="eastAsia"/>
          <w:sz w:val="32"/>
          <w:szCs w:val="32"/>
        </w:rPr>
        <w:t>四</w:t>
      </w:r>
      <w:r w:rsidRPr="009D67F3">
        <w:rPr>
          <w:rFonts w:ascii="仿宋_GB2312" w:eastAsia="仿宋_GB2312" w:hAnsi="Times New Roman" w:hint="eastAsia"/>
          <w:sz w:val="32"/>
          <w:szCs w:val="32"/>
        </w:rPr>
        <w:t>）此申请确认书一式三份，公积金中心、申请人、房地产开发企业（申请人在商品房买卖合同网签前交给房地产开发企业）各留一份。</w:t>
      </w:r>
    </w:p>
    <w:p w14:paraId="362558BB" w14:textId="77777777" w:rsidR="009D67F3" w:rsidRDefault="009D67F3" w:rsidP="009D67F3">
      <w:pPr>
        <w:pStyle w:val="a3"/>
        <w:snapToGrid w:val="0"/>
        <w:spacing w:line="560" w:lineRule="exact"/>
        <w:ind w:firstLineChars="200" w:firstLine="640"/>
        <w:rPr>
          <w:rFonts w:ascii="仿宋_GB2312" w:eastAsia="仿宋_GB2312" w:hAnsi="Times New Roman"/>
          <w:sz w:val="32"/>
          <w:szCs w:val="32"/>
        </w:rPr>
      </w:pPr>
    </w:p>
    <w:p w14:paraId="44345D76" w14:textId="3D194877" w:rsidR="009D67F3" w:rsidRDefault="009D67F3" w:rsidP="009D67F3">
      <w:pPr>
        <w:pStyle w:val="a3"/>
        <w:wordWrap w:val="0"/>
        <w:snapToGrid w:val="0"/>
        <w:spacing w:line="560" w:lineRule="exact"/>
        <w:ind w:firstLineChars="200" w:firstLine="640"/>
        <w:jc w:val="right"/>
        <w:rPr>
          <w:rFonts w:ascii="仿宋_GB2312" w:eastAsia="仿宋_GB2312" w:hAnsi="Times New Roman"/>
          <w:sz w:val="32"/>
          <w:szCs w:val="32"/>
        </w:rPr>
      </w:pPr>
      <w:r>
        <w:rPr>
          <w:rFonts w:ascii="仿宋_GB2312" w:eastAsia="仿宋_GB2312" w:hAnsi="Times New Roman" w:hint="eastAsia"/>
          <w:sz w:val="32"/>
          <w:szCs w:val="32"/>
        </w:rPr>
        <w:t>申请人签名：</w:t>
      </w:r>
      <w:r w:rsidRPr="009D67F3">
        <w:rPr>
          <w:rFonts w:ascii="仿宋_GB2312" w:eastAsia="仿宋_GB2312" w:hAnsi="Times New Roman" w:hint="eastAsia"/>
          <w:sz w:val="32"/>
          <w:szCs w:val="32"/>
          <w:u w:val="single"/>
        </w:rPr>
        <w:t xml:space="preserve">             </w:t>
      </w:r>
      <w:r>
        <w:rPr>
          <w:rFonts w:ascii="仿宋_GB2312" w:eastAsia="仿宋_GB2312" w:hAnsi="Times New Roman" w:hint="eastAsia"/>
          <w:sz w:val="32"/>
          <w:szCs w:val="32"/>
        </w:rPr>
        <w:t xml:space="preserve"> </w:t>
      </w:r>
    </w:p>
    <w:p w14:paraId="46C9C55B" w14:textId="77777777" w:rsidR="009D67F3" w:rsidRPr="009D67F3" w:rsidRDefault="009D67F3" w:rsidP="009D67F3">
      <w:pPr>
        <w:rPr>
          <w:rFonts w:hint="eastAsia"/>
        </w:rPr>
      </w:pPr>
    </w:p>
    <w:p w14:paraId="2718F942" w14:textId="64790DE4" w:rsidR="009D67F3" w:rsidRDefault="009D67F3" w:rsidP="009D67F3">
      <w:pPr>
        <w:pStyle w:val="a3"/>
        <w:wordWrap w:val="0"/>
        <w:snapToGrid w:val="0"/>
        <w:spacing w:line="560" w:lineRule="exact"/>
        <w:ind w:firstLineChars="200" w:firstLine="640"/>
        <w:jc w:val="right"/>
        <w:rPr>
          <w:rFonts w:ascii="仿宋_GB2312" w:eastAsia="仿宋_GB2312" w:hAnsi="Times New Roman"/>
          <w:sz w:val="32"/>
          <w:szCs w:val="32"/>
        </w:rPr>
      </w:pPr>
      <w:r>
        <w:rPr>
          <w:rFonts w:ascii="仿宋_GB2312" w:eastAsia="仿宋_GB2312" w:hAnsi="Times New Roman" w:hint="eastAsia"/>
          <w:sz w:val="32"/>
          <w:szCs w:val="32"/>
        </w:rPr>
        <w:t xml:space="preserve">菏泽市住房公积金管理中心  </w:t>
      </w:r>
    </w:p>
    <w:p w14:paraId="32A30DA3" w14:textId="29CC14CA" w:rsidR="009D67F3" w:rsidRDefault="009D67F3" w:rsidP="009D67F3">
      <w:pPr>
        <w:pStyle w:val="a3"/>
        <w:wordWrap w:val="0"/>
        <w:snapToGrid w:val="0"/>
        <w:spacing w:line="560" w:lineRule="exact"/>
        <w:ind w:firstLineChars="200" w:firstLine="640"/>
        <w:jc w:val="right"/>
        <w:rPr>
          <w:rFonts w:ascii="仿宋_GB2312" w:eastAsia="仿宋_GB2312" w:hAnsi="Times New Roman" w:hint="eastAsia"/>
          <w:sz w:val="32"/>
          <w:szCs w:val="32"/>
        </w:rPr>
      </w:pPr>
      <w:r>
        <w:rPr>
          <w:rFonts w:ascii="仿宋_GB2312" w:eastAsia="仿宋_GB2312" w:hAnsi="Times New Roman" w:hint="eastAsia"/>
          <w:sz w:val="32"/>
          <w:szCs w:val="32"/>
        </w:rPr>
        <w:t xml:space="preserve">2024年XX月XX日    </w:t>
      </w:r>
    </w:p>
    <w:p w14:paraId="6BAAACF4" w14:textId="77777777" w:rsidR="009D67F3" w:rsidRPr="009D67F3" w:rsidRDefault="009D67F3" w:rsidP="009D67F3">
      <w:pPr>
        <w:rPr>
          <w:rFonts w:hint="eastAsia"/>
        </w:rPr>
      </w:pPr>
    </w:p>
    <w:p w14:paraId="4234DF8D" w14:textId="77777777" w:rsidR="00456D8C" w:rsidRPr="003F41C4" w:rsidRDefault="00456D8C">
      <w:pPr>
        <w:rPr>
          <w:rFonts w:ascii="仿宋_GB2312" w:eastAsia="仿宋_GB2312" w:hint="eastAsia"/>
        </w:rPr>
      </w:pPr>
    </w:p>
    <w:sectPr w:rsidR="00456D8C" w:rsidRPr="003F41C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7810AF" w14:textId="77777777" w:rsidR="00BA22D8" w:rsidRDefault="00BA22D8" w:rsidP="00690B9F">
      <w:r>
        <w:separator/>
      </w:r>
    </w:p>
  </w:endnote>
  <w:endnote w:type="continuationSeparator" w:id="0">
    <w:p w14:paraId="4F79A5B2" w14:textId="77777777" w:rsidR="00BA22D8" w:rsidRDefault="00BA22D8" w:rsidP="00690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17C003" w14:textId="77777777" w:rsidR="00BA22D8" w:rsidRDefault="00BA22D8" w:rsidP="00690B9F">
      <w:r>
        <w:separator/>
      </w:r>
    </w:p>
  </w:footnote>
  <w:footnote w:type="continuationSeparator" w:id="0">
    <w:p w14:paraId="6CEEB2F6" w14:textId="77777777" w:rsidR="00BA22D8" w:rsidRDefault="00BA22D8" w:rsidP="00690B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4627235"/>
    <w:multiLevelType w:val="singleLevel"/>
    <w:tmpl w:val="E4627235"/>
    <w:lvl w:ilvl="0">
      <w:start w:val="1"/>
      <w:numFmt w:val="chineseCounting"/>
      <w:suff w:val="nothing"/>
      <w:lvlText w:val="%1、"/>
      <w:lvlJc w:val="left"/>
      <w:pPr>
        <w:ind w:left="-10"/>
      </w:pPr>
      <w:rPr>
        <w:rFonts w:hint="eastAsia"/>
      </w:rPr>
    </w:lvl>
  </w:abstractNum>
  <w:num w:numId="1" w16cid:durableId="184442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5E46A48"/>
    <w:rsid w:val="000669A6"/>
    <w:rsid w:val="00342C82"/>
    <w:rsid w:val="003C35F4"/>
    <w:rsid w:val="003F41C4"/>
    <w:rsid w:val="00456D8C"/>
    <w:rsid w:val="00690B9F"/>
    <w:rsid w:val="008F0B18"/>
    <w:rsid w:val="009A29AD"/>
    <w:rsid w:val="009D67F3"/>
    <w:rsid w:val="00A75C7E"/>
    <w:rsid w:val="00BA22D8"/>
    <w:rsid w:val="00E90D51"/>
    <w:rsid w:val="25E46A48"/>
    <w:rsid w:val="582B7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F14839"/>
  <w15:docId w15:val="{826E0F87-3853-4A1A-B628-843BF2654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kern w:val="2"/>
      <w:sz w:val="21"/>
      <w:szCs w:val="24"/>
    </w:rPr>
  </w:style>
  <w:style w:type="paragraph" w:styleId="2">
    <w:name w:val="heading 2"/>
    <w:basedOn w:val="a"/>
    <w:next w:val="a"/>
    <w:unhideWhenUsed/>
    <w:qFormat/>
    <w:pPr>
      <w:widowControl/>
      <w:spacing w:line="560" w:lineRule="exact"/>
      <w:jc w:val="left"/>
      <w:outlineLvl w:val="1"/>
    </w:pPr>
    <w:rPr>
      <w:rFonts w:ascii="宋体" w:eastAsia="黑体" w:hAnsi="宋体" w:cs="宋体"/>
      <w:bCs/>
      <w:kern w:val="0"/>
      <w:sz w:val="32"/>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qFormat/>
    <w:pPr>
      <w:spacing w:after="120"/>
    </w:pPr>
    <w:rPr>
      <w:rFonts w:ascii="Calibri" w:hAnsi="Calibri"/>
    </w:rPr>
  </w:style>
  <w:style w:type="paragraph" w:styleId="a4">
    <w:name w:val="Normal (Web)"/>
    <w:basedOn w:val="a"/>
    <w:uiPriority w:val="99"/>
    <w:unhideWhenUsed/>
    <w:qFormat/>
    <w:pPr>
      <w:jc w:val="left"/>
    </w:pPr>
    <w:rPr>
      <w:rFonts w:ascii="Calibri" w:hAnsi="Calibri"/>
      <w:kern w:val="0"/>
      <w:sz w:val="24"/>
    </w:rPr>
  </w:style>
  <w:style w:type="paragraph" w:styleId="a5">
    <w:name w:val="header"/>
    <w:basedOn w:val="a"/>
    <w:link w:val="a6"/>
    <w:rsid w:val="00690B9F"/>
    <w:pPr>
      <w:tabs>
        <w:tab w:val="center" w:pos="4153"/>
        <w:tab w:val="right" w:pos="8306"/>
      </w:tabs>
      <w:snapToGrid w:val="0"/>
      <w:jc w:val="center"/>
    </w:pPr>
    <w:rPr>
      <w:sz w:val="18"/>
      <w:szCs w:val="18"/>
    </w:rPr>
  </w:style>
  <w:style w:type="character" w:customStyle="1" w:styleId="a6">
    <w:name w:val="页眉 字符"/>
    <w:basedOn w:val="a0"/>
    <w:link w:val="a5"/>
    <w:rsid w:val="00690B9F"/>
    <w:rPr>
      <w:kern w:val="2"/>
      <w:sz w:val="18"/>
      <w:szCs w:val="18"/>
    </w:rPr>
  </w:style>
  <w:style w:type="paragraph" w:styleId="a7">
    <w:name w:val="footer"/>
    <w:basedOn w:val="a"/>
    <w:link w:val="a8"/>
    <w:rsid w:val="00690B9F"/>
    <w:pPr>
      <w:tabs>
        <w:tab w:val="center" w:pos="4153"/>
        <w:tab w:val="right" w:pos="8306"/>
      </w:tabs>
      <w:snapToGrid w:val="0"/>
      <w:jc w:val="left"/>
    </w:pPr>
    <w:rPr>
      <w:sz w:val="18"/>
      <w:szCs w:val="18"/>
    </w:rPr>
  </w:style>
  <w:style w:type="character" w:customStyle="1" w:styleId="a8">
    <w:name w:val="页脚 字符"/>
    <w:basedOn w:val="a0"/>
    <w:link w:val="a7"/>
    <w:rsid w:val="00690B9F"/>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137</Words>
  <Characters>783</Characters>
  <Application>Microsoft Office Word</Application>
  <DocSecurity>0</DocSecurity>
  <Lines>6</Lines>
  <Paragraphs>1</Paragraphs>
  <ScaleCrop>false</ScaleCrop>
  <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张南</dc:creator>
  <cp:lastModifiedBy>璐 高</cp:lastModifiedBy>
  <cp:revision>5</cp:revision>
  <dcterms:created xsi:type="dcterms:W3CDTF">2024-07-30T07:48:00Z</dcterms:created>
  <dcterms:modified xsi:type="dcterms:W3CDTF">2024-09-03T09:30:00Z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