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《菏泽市住房公积金提取办法》政策解读</w:t>
      </w:r>
    </w:p>
    <w:p>
      <w:pPr>
        <w:jc w:val="center"/>
        <w:rPr>
          <w:rFonts w:ascii="仿宋" w:hAnsi="仿宋" w:eastAsia="仿宋" w:cs="仿宋"/>
          <w:b/>
          <w:bCs/>
          <w:sz w:val="32"/>
          <w:szCs w:val="32"/>
        </w:rPr>
      </w:pP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一、出台背景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ascii="仿宋" w:hAnsi="仿宋" w:eastAsia="仿宋" w:cs="仿宋"/>
          <w:sz w:val="32"/>
          <w:szCs w:val="32"/>
        </w:rPr>
        <w:t>20</w:t>
      </w:r>
      <w:r>
        <w:rPr>
          <w:rFonts w:hint="eastAsia" w:ascii="仿宋" w:hAnsi="仿宋" w:eastAsia="仿宋" w:cs="仿宋"/>
          <w:sz w:val="32"/>
          <w:szCs w:val="32"/>
        </w:rPr>
        <w:t>年</w:t>
      </w:r>
      <w:r>
        <w:rPr>
          <w:rFonts w:ascii="仿宋" w:hAnsi="仿宋" w:eastAsia="仿宋" w:cs="仿宋"/>
          <w:sz w:val="32"/>
          <w:szCs w:val="32"/>
        </w:rPr>
        <w:t>9</w:t>
      </w:r>
      <w:r>
        <w:rPr>
          <w:rFonts w:hint="eastAsia" w:ascii="仿宋" w:hAnsi="仿宋" w:eastAsia="仿宋" w:cs="仿宋"/>
          <w:sz w:val="32"/>
          <w:szCs w:val="32"/>
        </w:rPr>
        <w:t>月份</w:t>
      </w:r>
      <w:r>
        <w:rPr>
          <w:rFonts w:hint="eastAsia" w:ascii="仿宋" w:hAnsi="仿宋" w:eastAsia="仿宋" w:cs="仿宋"/>
          <w:sz w:val="32"/>
          <w:szCs w:val="32"/>
          <w:lang w:eastAsia="zh-CN"/>
        </w:rPr>
        <w:t>，市住房公积金管理中心印发了《菏泽市住房公积金提取办法》（菏住金</w:t>
      </w:r>
      <w:r>
        <w:rPr>
          <w:rFonts w:hint="eastAsia" w:ascii="仿宋" w:hAnsi="仿宋" w:eastAsia="仿宋" w:cs="仿宋"/>
          <w:sz w:val="32"/>
          <w:szCs w:val="32"/>
        </w:rPr>
        <w:t>〔202</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24</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，对规范我市住房公积金管理工作发挥了积极作用</w:t>
      </w:r>
      <w:r>
        <w:rPr>
          <w:rFonts w:hint="eastAsia" w:ascii="仿宋" w:hAnsi="仿宋" w:eastAsia="仿宋" w:cs="仿宋"/>
          <w:sz w:val="32"/>
          <w:szCs w:val="32"/>
          <w:lang w:eastAsia="zh-CN"/>
        </w:rPr>
        <w:t>。</w:t>
      </w:r>
      <w:r>
        <w:rPr>
          <w:rFonts w:hint="eastAsia" w:ascii="仿宋" w:hAnsi="仿宋" w:eastAsia="仿宋" w:cs="仿宋"/>
          <w:sz w:val="32"/>
          <w:szCs w:val="32"/>
        </w:rPr>
        <w:t>随着住房公积金事业的快速发展，办法中</w:t>
      </w:r>
      <w:r>
        <w:rPr>
          <w:rFonts w:hint="eastAsia" w:ascii="仿宋" w:hAnsi="仿宋" w:eastAsia="仿宋" w:cs="仿宋"/>
          <w:sz w:val="32"/>
          <w:szCs w:val="32"/>
          <w:lang w:eastAsia="zh-CN"/>
        </w:rPr>
        <w:t>部分条款</w:t>
      </w:r>
      <w:r>
        <w:rPr>
          <w:rFonts w:hint="eastAsia" w:ascii="仿宋" w:hAnsi="仿宋" w:eastAsia="仿宋" w:cs="仿宋"/>
          <w:sz w:val="32"/>
          <w:szCs w:val="32"/>
        </w:rPr>
        <w:t>已不适应</w:t>
      </w:r>
      <w:r>
        <w:rPr>
          <w:rFonts w:hint="eastAsia" w:ascii="仿宋" w:hAnsi="仿宋" w:eastAsia="仿宋" w:cs="仿宋"/>
          <w:sz w:val="32"/>
          <w:szCs w:val="32"/>
          <w:lang w:eastAsia="zh-CN"/>
        </w:rPr>
        <w:t>新形势下</w:t>
      </w:r>
      <w:r>
        <w:rPr>
          <w:rFonts w:hint="eastAsia" w:ascii="仿宋" w:hAnsi="仿宋" w:eastAsia="仿宋" w:cs="仿宋"/>
          <w:sz w:val="32"/>
          <w:szCs w:val="32"/>
        </w:rPr>
        <w:t>住房公积金</w:t>
      </w:r>
      <w:r>
        <w:rPr>
          <w:rFonts w:hint="eastAsia" w:ascii="仿宋" w:hAnsi="仿宋" w:eastAsia="仿宋" w:cs="仿宋"/>
          <w:sz w:val="32"/>
          <w:szCs w:val="32"/>
          <w:lang w:eastAsia="zh-CN"/>
        </w:rPr>
        <w:t>提取业务发展需求</w:t>
      </w:r>
      <w:r>
        <w:rPr>
          <w:rFonts w:hint="eastAsia" w:ascii="仿宋" w:hAnsi="仿宋" w:eastAsia="仿宋" w:cs="仿宋"/>
          <w:sz w:val="32"/>
          <w:szCs w:val="32"/>
        </w:rPr>
        <w:t>。为进一步贯彻落实住建部和省市有关部门对住房公积金提取业务标准化管理要求</w:t>
      </w:r>
      <w:r>
        <w:rPr>
          <w:rFonts w:hint="eastAsia" w:ascii="仿宋" w:hAnsi="仿宋" w:eastAsia="仿宋" w:cs="仿宋"/>
          <w:sz w:val="32"/>
          <w:szCs w:val="32"/>
          <w:lang w:eastAsia="zh-CN"/>
        </w:rPr>
        <w:t>，经菏泽市住房公积金管理委员会</w:t>
      </w:r>
      <w:r>
        <w:rPr>
          <w:rFonts w:hint="eastAsia" w:ascii="仿宋" w:hAnsi="仿宋" w:eastAsia="仿宋" w:cs="仿宋"/>
          <w:color w:val="auto"/>
          <w:sz w:val="32"/>
          <w:szCs w:val="32"/>
          <w:lang w:eastAsia="zh-CN"/>
        </w:rPr>
        <w:t>审议通过</w:t>
      </w:r>
      <w:r>
        <w:rPr>
          <w:rFonts w:hint="eastAsia" w:ascii="仿宋" w:hAnsi="仿宋" w:eastAsia="仿宋" w:cs="仿宋"/>
          <w:sz w:val="32"/>
          <w:szCs w:val="32"/>
          <w:lang w:eastAsia="zh-CN"/>
        </w:rPr>
        <w:t>，菏泽市</w:t>
      </w:r>
      <w:r>
        <w:rPr>
          <w:rFonts w:hint="eastAsia" w:ascii="仿宋" w:hAnsi="仿宋" w:eastAsia="仿宋" w:cs="仿宋"/>
          <w:sz w:val="32"/>
          <w:szCs w:val="32"/>
        </w:rPr>
        <w:t>住房公积金</w:t>
      </w:r>
      <w:r>
        <w:rPr>
          <w:rFonts w:hint="eastAsia" w:ascii="仿宋" w:hAnsi="仿宋" w:eastAsia="仿宋" w:cs="仿宋"/>
          <w:sz w:val="32"/>
          <w:szCs w:val="32"/>
          <w:lang w:eastAsia="zh-CN"/>
        </w:rPr>
        <w:t>管理</w:t>
      </w:r>
      <w:r>
        <w:rPr>
          <w:rFonts w:hint="eastAsia" w:ascii="仿宋" w:hAnsi="仿宋" w:eastAsia="仿宋" w:cs="仿宋"/>
          <w:sz w:val="32"/>
          <w:szCs w:val="32"/>
        </w:rPr>
        <w:t>中心对有关条款内容进行部分调整。</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二、政策依据</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根据《住房公积金管理条例》（国务院令第350号）、《关于开展治理违规提取住房公积金工作的通知》（建金〔2018〕46号）、《住房公积金提取业务标准》（GB/T51353-2019）等文件规定，结合我市实际，制定了《菏泽市住房公积金提取办法》（菏住委〔2023〕4号）（</w:t>
      </w:r>
      <w:r>
        <w:rPr>
          <w:rFonts w:hint="eastAsia" w:ascii="仿宋" w:hAnsi="仿宋" w:eastAsia="仿宋" w:cs="仿宋"/>
          <w:sz w:val="32"/>
          <w:szCs w:val="32"/>
        </w:rPr>
        <w:t>以下简称《提取办法》</w:t>
      </w:r>
      <w:r>
        <w:rPr>
          <w:rFonts w:hint="eastAsia" w:ascii="仿宋" w:hAnsi="仿宋" w:eastAsia="仿宋" w:cs="仿宋"/>
          <w:sz w:val="32"/>
          <w:szCs w:val="32"/>
          <w:lang w:eastAsia="zh-CN"/>
        </w:rPr>
        <w:t>）。</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三、调整的主要内容</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《提取办法》共包含二十五条，主要规定了住房公积金提取条件、提取材料及要求、提取额度、提取程序及监督等内容。</w:t>
      </w:r>
    </w:p>
    <w:p>
      <w:pPr>
        <w:ind w:firstLine="643" w:firstLineChars="200"/>
        <w:rPr>
          <w:rFonts w:hint="eastAsia" w:ascii="仿宋" w:hAnsi="仿宋" w:eastAsia="仿宋" w:cs="仿宋"/>
          <w:sz w:val="32"/>
          <w:szCs w:val="32"/>
          <w:lang w:eastAsia="zh-CN"/>
        </w:rPr>
      </w:pPr>
      <w:r>
        <w:rPr>
          <w:rFonts w:hint="eastAsia" w:ascii="楷体" w:hAnsi="楷体" w:eastAsia="楷体" w:cs="楷体"/>
          <w:b/>
          <w:bCs/>
          <w:sz w:val="32"/>
          <w:szCs w:val="32"/>
          <w:lang w:eastAsia="zh-CN"/>
        </w:rPr>
        <w:t>（一）优化异地购房提取。</w:t>
      </w:r>
      <w:r>
        <w:rPr>
          <w:rFonts w:hint="eastAsia" w:ascii="仿宋" w:hAnsi="仿宋" w:eastAsia="仿宋" w:cs="仿宋"/>
          <w:sz w:val="32"/>
          <w:szCs w:val="32"/>
          <w:lang w:eastAsia="zh-CN"/>
        </w:rPr>
        <w:t>取消购买经济适用住房、购买拆迁安置住房、偿还购买自住住房贷款本息三种提取情形的房屋坐落地域限制，对异地购买的经济适用住房，异地拆迁安置住房补交差价款，及偿还异地住房贷款本息三种提取情形，不再提供房屋所在地是职工本人或配偶工作地或户籍地的相关证明材料。</w:t>
      </w:r>
    </w:p>
    <w:p>
      <w:pPr>
        <w:ind w:firstLine="643" w:firstLineChars="200"/>
        <w:rPr>
          <w:rFonts w:hint="eastAsia" w:ascii="仿宋" w:hAnsi="仿宋" w:eastAsia="仿宋" w:cs="仿宋"/>
          <w:sz w:val="32"/>
          <w:szCs w:val="32"/>
          <w:lang w:eastAsia="zh-CN"/>
        </w:rPr>
      </w:pPr>
      <w:r>
        <w:rPr>
          <w:rFonts w:hint="eastAsia" w:ascii="楷体" w:hAnsi="楷体" w:eastAsia="楷体" w:cs="楷体"/>
          <w:b/>
          <w:bCs/>
          <w:sz w:val="32"/>
          <w:szCs w:val="32"/>
          <w:lang w:eastAsia="zh-CN"/>
        </w:rPr>
        <w:t>（二）放宽部分提取条件。</w:t>
      </w:r>
      <w:r>
        <w:rPr>
          <w:rFonts w:hint="eastAsia" w:ascii="仿宋" w:hAnsi="仿宋" w:eastAsia="仿宋" w:cs="仿宋"/>
          <w:sz w:val="32"/>
          <w:szCs w:val="32"/>
          <w:lang w:eastAsia="zh-CN"/>
        </w:rPr>
        <w:t>在本市有尚未还清公积金贷款且当前不存在公积金贷款逾期的借款人，在还款期间内，可以办理既有多层住宅加装电梯提取，及使用自有资金偿还本地公积金贷款本息、本地组合贷款本息提取。</w:t>
      </w:r>
    </w:p>
    <w:p>
      <w:pPr>
        <w:ind w:firstLine="643" w:firstLineChars="200"/>
        <w:rPr>
          <w:rFonts w:hint="eastAsia" w:ascii="仿宋" w:hAnsi="仿宋" w:eastAsia="仿宋" w:cs="仿宋"/>
          <w:sz w:val="32"/>
          <w:szCs w:val="32"/>
          <w:lang w:eastAsia="zh-CN"/>
        </w:rPr>
      </w:pPr>
      <w:r>
        <w:rPr>
          <w:rFonts w:hint="eastAsia" w:ascii="楷体" w:hAnsi="楷体" w:eastAsia="楷体" w:cs="楷体"/>
          <w:b/>
          <w:bCs/>
          <w:sz w:val="32"/>
          <w:szCs w:val="32"/>
          <w:lang w:eastAsia="zh-CN"/>
        </w:rPr>
        <w:t>（三）简化部分提取要件。</w:t>
      </w:r>
      <w:r>
        <w:rPr>
          <w:rFonts w:hint="eastAsia" w:ascii="仿宋" w:hAnsi="仿宋" w:eastAsia="仿宋" w:cs="仿宋"/>
          <w:sz w:val="32"/>
          <w:szCs w:val="32"/>
          <w:lang w:eastAsia="zh-CN"/>
        </w:rPr>
        <w:t>对男性年满</w:t>
      </w:r>
      <w:r>
        <w:rPr>
          <w:rFonts w:hint="eastAsia" w:ascii="仿宋" w:hAnsi="仿宋" w:eastAsia="仿宋" w:cs="仿宋"/>
          <w:sz w:val="32"/>
          <w:szCs w:val="32"/>
          <w:lang w:val="en-US" w:eastAsia="zh-CN"/>
        </w:rPr>
        <w:t>60周岁、女性年满55周岁，</w:t>
      </w:r>
      <w:r>
        <w:rPr>
          <w:rFonts w:hint="eastAsia" w:ascii="仿宋" w:hAnsi="仿宋" w:eastAsia="仿宋" w:cs="仿宋"/>
          <w:sz w:val="32"/>
          <w:szCs w:val="32"/>
          <w:lang w:eastAsia="zh-CN"/>
        </w:rPr>
        <w:t>办理离休或退休提取，不再提供离休证、退休证；对与单位解除或终止劳动关系满半年未就业的缴存职工，办理账户注销手续，不再提供解除劳动合同协议等相关离职证明材料。办理上述两项提取业务，缴存职工仅需提供本人有效身份证件和I类银行储蓄卡，提取资金直接拨付至缴存职工提供的银行账户内。</w:t>
      </w:r>
    </w:p>
    <w:p>
      <w:pPr>
        <w:ind w:firstLine="643" w:firstLineChars="200"/>
        <w:rPr>
          <w:rFonts w:hint="eastAsia" w:ascii="仿宋" w:hAnsi="仿宋" w:eastAsia="仿宋" w:cs="仿宋"/>
          <w:sz w:val="32"/>
          <w:szCs w:val="32"/>
          <w:lang w:eastAsia="zh-CN"/>
        </w:rPr>
      </w:pPr>
      <w:r>
        <w:rPr>
          <w:rFonts w:hint="eastAsia" w:ascii="楷体" w:hAnsi="楷体" w:eastAsia="楷体" w:cs="楷体"/>
          <w:b/>
          <w:bCs/>
          <w:sz w:val="32"/>
          <w:szCs w:val="32"/>
          <w:lang w:eastAsia="zh-CN"/>
        </w:rPr>
        <w:t>（四）明确死亡提取小额额度。</w:t>
      </w:r>
      <w:r>
        <w:rPr>
          <w:rFonts w:hint="eastAsia" w:ascii="仿宋" w:hAnsi="仿宋" w:eastAsia="仿宋" w:cs="仿宋"/>
          <w:sz w:val="32"/>
          <w:szCs w:val="32"/>
          <w:lang w:eastAsia="zh-CN"/>
        </w:rPr>
        <w:t>《提取办法》第十二条第（二）项“对于金额较小的，其直系亲属（配偶、子女、父母）办理销户提取时，应提供死亡证明、与去世职工的关系证明，并现场签订《死亡职工住房公积金提取承诺书》”，按照《关于简化提取已故存款人小额存款相关事宜的通知》（银保监办发〔2021〕18号）文件精神，“金额较小”暂定为职工个人住房公积金账户余额</w:t>
      </w:r>
      <w:r>
        <w:rPr>
          <w:rFonts w:hint="eastAsia" w:ascii="仿宋" w:hAnsi="仿宋" w:eastAsia="仿宋" w:cs="仿宋"/>
          <w:sz w:val="32"/>
          <w:szCs w:val="32"/>
          <w:lang w:val="en-US" w:eastAsia="zh-CN"/>
        </w:rPr>
        <w:t>5万元以下</w:t>
      </w:r>
      <w:r>
        <w:rPr>
          <w:rFonts w:hint="eastAsia" w:ascii="仿宋" w:hAnsi="仿宋" w:eastAsia="仿宋" w:cs="仿宋"/>
          <w:sz w:val="32"/>
          <w:szCs w:val="32"/>
          <w:lang w:eastAsia="zh-CN"/>
        </w:rPr>
        <w:t>（含</w:t>
      </w:r>
      <w:r>
        <w:rPr>
          <w:rFonts w:hint="eastAsia" w:ascii="仿宋" w:hAnsi="仿宋" w:eastAsia="仿宋" w:cs="仿宋"/>
          <w:sz w:val="32"/>
          <w:szCs w:val="32"/>
          <w:lang w:val="en-US" w:eastAsia="zh-CN"/>
        </w:rPr>
        <w:t>5万元，不含利息</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楷体" w:hAnsi="楷体" w:eastAsia="楷体" w:cs="楷体"/>
          <w:b/>
          <w:bCs/>
          <w:sz w:val="32"/>
          <w:szCs w:val="32"/>
          <w:lang w:eastAsia="zh-CN"/>
        </w:rPr>
        <w:t>（五）完善代办提取流程。</w:t>
      </w:r>
      <w:r>
        <w:rPr>
          <w:rFonts w:hint="eastAsia" w:ascii="仿宋" w:hAnsi="仿宋" w:eastAsia="仿宋" w:cs="仿宋"/>
          <w:sz w:val="32"/>
          <w:szCs w:val="32"/>
          <w:lang w:eastAsia="zh-CN"/>
        </w:rPr>
        <w:t>对职工本人不能到柜台办理提取手续，由配偶代办的，需要提供配偶有效身份证件、婚姻关系凭证原件；由第三人代办的，需要提供代办人有效身份证件、授权委托书。授权委托书可以在菏泽市住房公积金管理中心官网“便民服务</w:t>
      </w:r>
      <w:r>
        <w:rPr>
          <w:rFonts w:hint="eastAsia" w:ascii="仿宋" w:hAnsi="仿宋" w:eastAsia="仿宋" w:cs="仿宋"/>
          <w:sz w:val="32"/>
          <w:szCs w:val="32"/>
          <w:lang w:val="en-US" w:eastAsia="zh-CN"/>
        </w:rPr>
        <w:t>-下载中心</w:t>
      </w:r>
      <w:r>
        <w:rPr>
          <w:rFonts w:hint="eastAsia" w:ascii="仿宋" w:hAnsi="仿宋" w:eastAsia="仿宋" w:cs="仿宋"/>
          <w:sz w:val="32"/>
          <w:szCs w:val="32"/>
          <w:lang w:eastAsia="zh-CN"/>
        </w:rPr>
        <w:t>”下载。</w:t>
      </w:r>
    </w:p>
    <w:p>
      <w:pPr>
        <w:ind w:firstLine="643" w:firstLineChars="200"/>
        <w:rPr>
          <w:rFonts w:hint="eastAsia" w:ascii="仿宋" w:hAnsi="仿宋" w:eastAsia="仿宋" w:cs="仿宋"/>
          <w:sz w:val="32"/>
          <w:szCs w:val="32"/>
          <w:lang w:eastAsia="zh-CN"/>
        </w:rPr>
      </w:pPr>
      <w:r>
        <w:rPr>
          <w:rFonts w:hint="eastAsia" w:ascii="楷体" w:hAnsi="楷体" w:eastAsia="楷体" w:cs="楷体"/>
          <w:b/>
          <w:bCs/>
          <w:sz w:val="32"/>
          <w:szCs w:val="32"/>
          <w:lang w:eastAsia="zh-CN"/>
        </w:rPr>
        <w:t>（六）加强违规行为惩戒。</w:t>
      </w:r>
      <w:r>
        <w:rPr>
          <w:rFonts w:hint="eastAsia" w:ascii="仿宋" w:hAnsi="仿宋" w:eastAsia="仿宋" w:cs="仿宋"/>
          <w:b w:val="0"/>
          <w:bCs w:val="0"/>
          <w:sz w:val="32"/>
          <w:szCs w:val="32"/>
          <w:lang w:eastAsia="zh-CN"/>
        </w:rPr>
        <w:t>《提取办法》第二十一条</w:t>
      </w:r>
      <w:r>
        <w:rPr>
          <w:rFonts w:hint="eastAsia" w:ascii="仿宋" w:hAnsi="仿宋" w:eastAsia="仿宋" w:cs="仿宋"/>
          <w:sz w:val="32"/>
          <w:szCs w:val="32"/>
          <w:lang w:eastAsia="zh-CN"/>
        </w:rPr>
        <w:t>对违规提取行为进行严厉打击。采取伪造证明材料、虚构住房消费行为等手段违规提取住房公积金账户内存储余额的，由公积金中心责令限期全额退回，取消3年内提取住房公积金和申请住房公积金个人住房贷款的资格。对逾期仍不退回的，列为严重失信行为，符合条件的联合相关部门实施联合惩戒，同时向其所在单位通报。涉嫌犯罪的，将移交司法机关依法处理。</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四、其他需说明事项</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本通知自下发之日起执行，以前规定与本办法不一致的，以本办法为准，未涉及的政策按原规定执行。</w:t>
      </w:r>
    </w:p>
    <w:p>
      <w:pPr>
        <w:ind w:firstLine="640" w:firstLineChars="200"/>
        <w:rPr>
          <w:rFonts w:hint="eastAsia" w:ascii="仿宋" w:hAnsi="仿宋" w:eastAsia="仿宋" w:cs="仿宋"/>
          <w:sz w:val="32"/>
          <w:szCs w:val="32"/>
          <w:lang w:eastAsia="zh-CN"/>
        </w:rPr>
      </w:pPr>
    </w:p>
    <w:p>
      <w:pPr>
        <w:ind w:firstLine="3840" w:firstLineChars="1200"/>
        <w:rPr>
          <w:rFonts w:hint="eastAsia" w:ascii="仿宋" w:hAnsi="仿宋" w:eastAsia="仿宋" w:cs="仿宋"/>
          <w:sz w:val="32"/>
          <w:szCs w:val="32"/>
          <w:lang w:eastAsia="zh-CN"/>
        </w:rPr>
      </w:pPr>
    </w:p>
    <w:p>
      <w:pPr>
        <w:ind w:firstLine="4160" w:firstLineChars="1300"/>
        <w:rPr>
          <w:rFonts w:hint="eastAsia" w:ascii="仿宋" w:hAnsi="仿宋" w:eastAsia="仿宋" w:cs="仿宋"/>
          <w:sz w:val="32"/>
          <w:szCs w:val="32"/>
          <w:lang w:eastAsia="zh-CN"/>
        </w:rPr>
      </w:pPr>
      <w:r>
        <w:rPr>
          <w:rFonts w:hint="eastAsia" w:ascii="仿宋" w:hAnsi="仿宋" w:eastAsia="仿宋" w:cs="仿宋"/>
          <w:sz w:val="32"/>
          <w:szCs w:val="32"/>
          <w:lang w:eastAsia="zh-CN"/>
        </w:rPr>
        <w:t>菏泽市住房公积金管理中心</w:t>
      </w:r>
    </w:p>
    <w:p>
      <w:pPr>
        <w:ind w:firstLine="4800" w:firstLineChars="15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2023年9月18日</w:t>
      </w:r>
      <w:bookmarkStart w:id="0" w:name="_GoBack"/>
      <w:bookmarkEnd w:id="0"/>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MWUzMzg5MTU0OTZkNjNjOGQ3YmM0YmQyODk1YjEifQ=="/>
  </w:docVars>
  <w:rsids>
    <w:rsidRoot w:val="00835678"/>
    <w:rsid w:val="000B2561"/>
    <w:rsid w:val="000B44F7"/>
    <w:rsid w:val="002959EC"/>
    <w:rsid w:val="00345ECE"/>
    <w:rsid w:val="00354B37"/>
    <w:rsid w:val="00366833"/>
    <w:rsid w:val="00366BFE"/>
    <w:rsid w:val="003F34EA"/>
    <w:rsid w:val="004A6F7D"/>
    <w:rsid w:val="004D5F33"/>
    <w:rsid w:val="004E62CC"/>
    <w:rsid w:val="005B2B34"/>
    <w:rsid w:val="005E5B3A"/>
    <w:rsid w:val="0067692D"/>
    <w:rsid w:val="00714D20"/>
    <w:rsid w:val="007709CB"/>
    <w:rsid w:val="00835678"/>
    <w:rsid w:val="00842250"/>
    <w:rsid w:val="008D00A5"/>
    <w:rsid w:val="008E7BF4"/>
    <w:rsid w:val="0096765D"/>
    <w:rsid w:val="00AA1C93"/>
    <w:rsid w:val="00AE6A00"/>
    <w:rsid w:val="00C0545C"/>
    <w:rsid w:val="00C703F3"/>
    <w:rsid w:val="00C94D19"/>
    <w:rsid w:val="00D50D7D"/>
    <w:rsid w:val="00F96427"/>
    <w:rsid w:val="010A14BC"/>
    <w:rsid w:val="01B57054"/>
    <w:rsid w:val="0270283D"/>
    <w:rsid w:val="04325617"/>
    <w:rsid w:val="0507534D"/>
    <w:rsid w:val="053218F4"/>
    <w:rsid w:val="073A0807"/>
    <w:rsid w:val="08CB1E87"/>
    <w:rsid w:val="0B2E5CF4"/>
    <w:rsid w:val="0B964A22"/>
    <w:rsid w:val="0CAA1963"/>
    <w:rsid w:val="0F364377"/>
    <w:rsid w:val="10855A5D"/>
    <w:rsid w:val="10C26A73"/>
    <w:rsid w:val="147C7312"/>
    <w:rsid w:val="153B08B3"/>
    <w:rsid w:val="15A00857"/>
    <w:rsid w:val="163E04A3"/>
    <w:rsid w:val="187640DC"/>
    <w:rsid w:val="192520DD"/>
    <w:rsid w:val="1A5429C6"/>
    <w:rsid w:val="1B422E1B"/>
    <w:rsid w:val="1BB42880"/>
    <w:rsid w:val="1C39743E"/>
    <w:rsid w:val="1CE363BE"/>
    <w:rsid w:val="1F357D1E"/>
    <w:rsid w:val="20DE28F3"/>
    <w:rsid w:val="213163D2"/>
    <w:rsid w:val="21FE0C59"/>
    <w:rsid w:val="23D75E54"/>
    <w:rsid w:val="240832AD"/>
    <w:rsid w:val="24285893"/>
    <w:rsid w:val="24646FA9"/>
    <w:rsid w:val="254E6E25"/>
    <w:rsid w:val="28BF08A3"/>
    <w:rsid w:val="2A9E5CFD"/>
    <w:rsid w:val="2AB46CDE"/>
    <w:rsid w:val="2B7F4E57"/>
    <w:rsid w:val="2C176561"/>
    <w:rsid w:val="2CA0770E"/>
    <w:rsid w:val="2EE74F5E"/>
    <w:rsid w:val="33015899"/>
    <w:rsid w:val="331A5853"/>
    <w:rsid w:val="33265B49"/>
    <w:rsid w:val="333D7B02"/>
    <w:rsid w:val="33F77E34"/>
    <w:rsid w:val="345D6852"/>
    <w:rsid w:val="3639224B"/>
    <w:rsid w:val="38591F85"/>
    <w:rsid w:val="39475874"/>
    <w:rsid w:val="3C2E0D94"/>
    <w:rsid w:val="3CD13E08"/>
    <w:rsid w:val="3D5346E5"/>
    <w:rsid w:val="3E482E5E"/>
    <w:rsid w:val="3E83513B"/>
    <w:rsid w:val="3EE01D05"/>
    <w:rsid w:val="3F6D47DE"/>
    <w:rsid w:val="41192993"/>
    <w:rsid w:val="43102BC1"/>
    <w:rsid w:val="4501378C"/>
    <w:rsid w:val="464113F9"/>
    <w:rsid w:val="467B7B3E"/>
    <w:rsid w:val="49B16A48"/>
    <w:rsid w:val="4A1D2493"/>
    <w:rsid w:val="4A2C3037"/>
    <w:rsid w:val="4BF3372C"/>
    <w:rsid w:val="4C13403A"/>
    <w:rsid w:val="4D2C39AE"/>
    <w:rsid w:val="4DF94227"/>
    <w:rsid w:val="4E1067D7"/>
    <w:rsid w:val="4E3C61B7"/>
    <w:rsid w:val="4FAC2C21"/>
    <w:rsid w:val="50D139B4"/>
    <w:rsid w:val="536639F2"/>
    <w:rsid w:val="554076A8"/>
    <w:rsid w:val="593041E8"/>
    <w:rsid w:val="5961414B"/>
    <w:rsid w:val="5AAD7EBB"/>
    <w:rsid w:val="5B8F13A8"/>
    <w:rsid w:val="61055373"/>
    <w:rsid w:val="61606FF9"/>
    <w:rsid w:val="619C240D"/>
    <w:rsid w:val="65E153B5"/>
    <w:rsid w:val="66FD73EF"/>
    <w:rsid w:val="69556223"/>
    <w:rsid w:val="726E0963"/>
    <w:rsid w:val="773C42F1"/>
    <w:rsid w:val="78A14104"/>
    <w:rsid w:val="79545BEA"/>
    <w:rsid w:val="7979162C"/>
    <w:rsid w:val="7B1C523C"/>
    <w:rsid w:val="7D524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Words>
  <Characters>1205</Characters>
  <Lines>10</Lines>
  <Paragraphs>2</Paragraphs>
  <TotalTime>79</TotalTime>
  <ScaleCrop>false</ScaleCrop>
  <LinksUpToDate>false</LinksUpToDate>
  <CharactersWithSpaces>1414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2023-04-03T01:01:00Z</dcterms:created>
  <dc:creator>Administrator</dc:creator>
  <cp:lastModifiedBy>Administrator</cp:lastModifiedBy>
  <cp:lastPrinted>2023-09-15T09:51:00Z</cp:lastPrinted>
  <dcterms:modified xsi:type="dcterms:W3CDTF">2023-09-18T01:48:00Z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82B43A9DEEE549D9BC379A3F8F249613_12</vt:lpwstr>
  </property>
</Properties>
</file>